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F47C11" w:rsidP="00260AF2">
      <w:pPr>
        <w:pStyle w:val="afa"/>
        <w:ind w:left="1451"/>
        <w:jc w:val="right"/>
        <w:rPr>
          <w:b w:val="0"/>
          <w:szCs w:val="28"/>
        </w:rPr>
      </w:pPr>
      <w:r>
        <w:rPr>
          <w:b w:val="0"/>
          <w:szCs w:val="28"/>
        </w:rPr>
        <w:t>П</w:t>
      </w:r>
      <w:r w:rsidR="00260AF2" w:rsidRPr="00682CE8">
        <w:rPr>
          <w:b w:val="0"/>
          <w:szCs w:val="28"/>
        </w:rPr>
        <w:t>АО «</w:t>
      </w:r>
      <w:proofErr w:type="spellStart"/>
      <w:r w:rsidR="00260AF2">
        <w:rPr>
          <w:b w:val="0"/>
          <w:szCs w:val="28"/>
        </w:rPr>
        <w:t>Томскэнергосбыт</w:t>
      </w:r>
      <w:proofErr w:type="spellEnd"/>
      <w:r w:rsidR="00260AF2"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sidR="00101198">
        <w:rPr>
          <w:b w:val="0"/>
          <w:szCs w:val="28"/>
        </w:rPr>
        <w:t>21.04.2014</w:t>
      </w:r>
      <w:r w:rsidRPr="00682CE8">
        <w:rPr>
          <w:b w:val="0"/>
          <w:szCs w:val="28"/>
        </w:rPr>
        <w:t xml:space="preserve"> № </w:t>
      </w:r>
      <w:r w:rsidR="00101198">
        <w:rPr>
          <w:b w:val="0"/>
          <w:szCs w:val="28"/>
        </w:rPr>
        <w:t>П-114</w:t>
      </w:r>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F47C11"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П</w:t>
      </w:r>
      <w:r w:rsidR="00E132FA">
        <w:rPr>
          <w:rFonts w:ascii="Times New Roman" w:hAnsi="Times New Roman" w:cs="Times New Roman"/>
          <w:b/>
          <w:sz w:val="28"/>
          <w:lang w:eastAsia="ru-RU"/>
        </w:rPr>
        <w:t>АО «</w:t>
      </w:r>
      <w:proofErr w:type="spellStart"/>
      <w:r w:rsidR="00E132FA">
        <w:rPr>
          <w:rFonts w:ascii="Times New Roman" w:hAnsi="Times New Roman" w:cs="Times New Roman"/>
          <w:b/>
          <w:sz w:val="28"/>
          <w:lang w:eastAsia="ru-RU"/>
        </w:rPr>
        <w:t>Томскэнергосбыт</w:t>
      </w:r>
      <w:proofErr w:type="spellEnd"/>
      <w:r w:rsidR="00E132FA">
        <w:rPr>
          <w:rFonts w:ascii="Times New Roman" w:hAnsi="Times New Roman" w:cs="Times New Roman"/>
          <w:b/>
          <w:sz w:val="28"/>
          <w:lang w:eastAsia="ru-RU"/>
        </w:rPr>
        <w:t>»</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348C" w:rsidRPr="00260AF2" w:rsidRDefault="0026348C" w:rsidP="009C69DC">
            <w:pPr>
              <w:rPr>
                <w:rFonts w:ascii="Times New Roman" w:hAnsi="Times New Roman" w:cs="Times New Roman"/>
                <w:i/>
              </w:rPr>
            </w:pP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101198">
            <w:pPr>
              <w:rPr>
                <w:rFonts w:ascii="Times New Roman" w:hAnsi="Times New Roman" w:cs="Times New Roman"/>
                <w:i/>
              </w:rPr>
            </w:pPr>
            <w:r>
              <w:rPr>
                <w:rFonts w:ascii="Times New Roman" w:hAnsi="Times New Roman" w:cs="Times New Roman"/>
                <w:i/>
              </w:rPr>
              <w:t xml:space="preserve">                           </w:t>
            </w:r>
          </w:p>
        </w:tc>
      </w:tr>
    </w:tbl>
    <w:p w:rsidR="009A74BC" w:rsidRPr="009A74BC" w:rsidRDefault="009A74BC" w:rsidP="009A74BC">
      <w:pPr>
        <w:pStyle w:val="ac"/>
        <w:jc w:val="center"/>
        <w:rPr>
          <w:rFonts w:ascii="Times New Roman" w:hAnsi="Times New Roman" w:cs="Times New Roman"/>
          <w:b/>
          <w:sz w:val="28"/>
          <w:lang w:eastAsia="ru-RU"/>
        </w:rPr>
      </w:pPr>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CE32F6">
              <w:rPr>
                <w:noProof/>
                <w:webHidden/>
              </w:rPr>
              <w:t>3</w:t>
            </w:r>
            <w:r>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sidR="00CE32F6">
              <w:rPr>
                <w:noProof/>
                <w:webHidden/>
              </w:rPr>
              <w:t>3</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sidR="00CE32F6">
              <w:rPr>
                <w:noProof/>
                <w:webHidden/>
              </w:rPr>
              <w:t>5</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sidR="00CE32F6">
              <w:rPr>
                <w:noProof/>
                <w:webHidden/>
              </w:rPr>
              <w:t>6</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sidR="00CE32F6">
              <w:rPr>
                <w:noProof/>
                <w:webHidden/>
              </w:rPr>
              <w:t>8</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sidR="00CE32F6">
              <w:rPr>
                <w:noProof/>
                <w:webHidden/>
              </w:rPr>
              <w:t>10</w:t>
            </w:r>
            <w:r w:rsidR="009A74BC">
              <w:rPr>
                <w:noProof/>
                <w:webHidden/>
              </w:rPr>
              <w:fldChar w:fldCharType="end"/>
            </w:r>
          </w:hyperlink>
        </w:p>
        <w:p w:rsidR="009A74BC" w:rsidRDefault="00F47C11">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sidR="00CE32F6">
              <w:rPr>
                <w:noProof/>
                <w:webHidden/>
              </w:rPr>
              <w:t>12</w:t>
            </w:r>
            <w:r w:rsidR="009A74BC">
              <w:rPr>
                <w:noProof/>
                <w:webHidden/>
              </w:rPr>
              <w:fldChar w:fldCharType="end"/>
            </w:r>
          </w:hyperlink>
        </w:p>
        <w:p w:rsidR="009A74BC" w:rsidRDefault="00F47C11">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sidR="00CE32F6">
              <w:rPr>
                <w:noProof/>
                <w:webHidden/>
              </w:rPr>
              <w:t>14</w:t>
            </w:r>
            <w:r w:rsidR="009A74BC">
              <w:rPr>
                <w:noProof/>
                <w:webHidden/>
              </w:rPr>
              <w:fldChar w:fldCharType="end"/>
            </w:r>
          </w:hyperlink>
        </w:p>
        <w:p w:rsidR="009A74BC" w:rsidRDefault="00F47C11">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F47C11">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F47C11">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F47C11">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sidR="00CE32F6">
              <w:rPr>
                <w:noProof/>
                <w:webHidden/>
              </w:rPr>
              <w:t>16</w:t>
            </w:r>
            <w:r w:rsidR="009A74BC">
              <w:rPr>
                <w:noProof/>
                <w:webHidden/>
              </w:rPr>
              <w:fldChar w:fldCharType="end"/>
            </w:r>
          </w:hyperlink>
        </w:p>
        <w:p w:rsidR="009A74BC" w:rsidRDefault="00F47C11">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sidR="00CE32F6">
              <w:rPr>
                <w:noProof/>
                <w:webHidden/>
              </w:rPr>
              <w:t>18</w:t>
            </w:r>
            <w:r w:rsidR="009A74BC">
              <w:rPr>
                <w:noProof/>
                <w:webHidden/>
              </w:rPr>
              <w:fldChar w:fldCharType="end"/>
            </w:r>
          </w:hyperlink>
        </w:p>
        <w:p w:rsidR="009A74BC" w:rsidRDefault="00F47C11">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sidR="00CE32F6">
              <w:rPr>
                <w:noProof/>
                <w:webHidden/>
              </w:rPr>
              <w:t>26</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0" w:name="_Toc385861980"/>
      <w:bookmarkStart w:id="1" w:name="_Toc385863287"/>
      <w:r w:rsidRPr="00341FDE">
        <w:rPr>
          <w:rFonts w:ascii="Times New Roman" w:hAnsi="Times New Roman" w:cs="Times New Roman"/>
          <w:color w:val="auto"/>
        </w:rPr>
        <w:lastRenderedPageBreak/>
        <w:t>ТЕРМИНЫ И ОПРЕДЕЛЕНИЯ</w:t>
      </w:r>
      <w:bookmarkEnd w:id="0"/>
      <w:bookmarkEnd w:id="1"/>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w:t>
            </w:r>
            <w:bookmarkStart w:id="2" w:name="_GoBack"/>
            <w:bookmarkEnd w:id="2"/>
            <w:r w:rsidRPr="00F33725">
              <w:rPr>
                <w:rFonts w:ascii="Times New Roman" w:hAnsi="Times New Roman" w:cs="Times New Roman"/>
                <w:sz w:val="24"/>
                <w:szCs w:val="24"/>
              </w:rPr>
              <w:t>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F47C11" w:rsidP="00462146">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00FC7A69" w:rsidRPr="00F33725">
              <w:rPr>
                <w:rFonts w:ascii="Times New Roman" w:hAnsi="Times New Roman" w:cs="Times New Roman"/>
                <w:sz w:val="24"/>
                <w:szCs w:val="24"/>
              </w:rPr>
              <w:t>АО «</w:t>
            </w:r>
            <w:proofErr w:type="spellStart"/>
            <w:r w:rsidR="00FC7A69" w:rsidRPr="00F33725">
              <w:rPr>
                <w:rFonts w:ascii="Times New Roman" w:hAnsi="Times New Roman" w:cs="Times New Roman"/>
                <w:sz w:val="24"/>
                <w:szCs w:val="24"/>
              </w:rPr>
              <w:t>Томскэнергосбыт</w:t>
            </w:r>
            <w:proofErr w:type="spellEnd"/>
            <w:r w:rsidR="00FC7A69" w:rsidRPr="00F33725">
              <w:rPr>
                <w:rFonts w:ascii="Times New Roman" w:hAnsi="Times New Roman" w:cs="Times New Roman"/>
                <w:sz w:val="24"/>
                <w:szCs w:val="24"/>
              </w:rPr>
              <w:t>»</w:t>
            </w:r>
          </w:p>
        </w:tc>
      </w:tr>
    </w:tbl>
    <w:p w:rsidR="004541CF" w:rsidRPr="00341FDE" w:rsidRDefault="00B663A3" w:rsidP="00341FDE">
      <w:pPr>
        <w:pStyle w:val="1"/>
        <w:numPr>
          <w:ilvl w:val="0"/>
          <w:numId w:val="39"/>
        </w:numPr>
        <w:rPr>
          <w:rFonts w:ascii="Times New Roman" w:hAnsi="Times New Roman" w:cs="Times New Roman"/>
          <w:color w:val="auto"/>
        </w:rPr>
      </w:pPr>
      <w:bookmarkStart w:id="3" w:name="_Toc385861981"/>
      <w:bookmarkStart w:id="4" w:name="_Toc385863288"/>
      <w:r w:rsidRPr="00341FDE">
        <w:rPr>
          <w:rFonts w:ascii="Times New Roman" w:hAnsi="Times New Roman" w:cs="Times New Roman"/>
          <w:color w:val="auto"/>
        </w:rPr>
        <w:t>НАЗНАЧЕНИЕ И ОБЛАСТЬ ПРИМЕНЕНИЯ</w:t>
      </w:r>
      <w:bookmarkEnd w:id="3"/>
      <w:bookmarkEnd w:id="4"/>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Действие Методики распространяется </w:t>
      </w:r>
      <w:proofErr w:type="gramStart"/>
      <w:r w:rsidRPr="00F33725">
        <w:rPr>
          <w:rFonts w:ascii="Times New Roman" w:hAnsi="Times New Roman" w:cs="Times New Roman"/>
          <w:sz w:val="24"/>
          <w:szCs w:val="24"/>
        </w:rPr>
        <w:t>на</w:t>
      </w:r>
      <w:proofErr w:type="gramEnd"/>
      <w:r w:rsidRPr="00F33725">
        <w:rPr>
          <w:rFonts w:ascii="Times New Roman" w:hAnsi="Times New Roman" w:cs="Times New Roman"/>
          <w:sz w:val="24"/>
          <w:szCs w:val="24"/>
        </w:rPr>
        <w:t>:</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5" w:name="bookmark1"/>
      <w:bookmarkStart w:id="6" w:name="_Toc385861982"/>
      <w:bookmarkStart w:id="7" w:name="_Toc385863289"/>
      <w:r w:rsidRPr="00341FDE">
        <w:rPr>
          <w:rFonts w:ascii="Times New Roman" w:hAnsi="Times New Roman" w:cs="Times New Roman"/>
          <w:color w:val="auto"/>
        </w:rPr>
        <w:t>НОРМАТИВНЫЕ ССЫЛКИ</w:t>
      </w:r>
      <w:bookmarkEnd w:id="5"/>
      <w:bookmarkEnd w:id="6"/>
      <w:bookmarkEnd w:id="7"/>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8" w:name="bookmark2"/>
      <w:bookmarkStart w:id="9" w:name="_Toc385861983"/>
      <w:bookmarkStart w:id="10" w:name="_Toc385863290"/>
      <w:r w:rsidRPr="00341FDE">
        <w:rPr>
          <w:rFonts w:ascii="Times New Roman" w:hAnsi="Times New Roman" w:cs="Times New Roman"/>
          <w:color w:val="auto"/>
        </w:rPr>
        <w:t>ОБЩИЕ ПОЛОЖЕНИЯ</w:t>
      </w:r>
      <w:bookmarkEnd w:id="8"/>
      <w:bookmarkEnd w:id="9"/>
      <w:bookmarkEnd w:id="10"/>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roofErr w:type="gramEnd"/>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33725">
        <w:rPr>
          <w:rFonts w:ascii="Times New Roman" w:hAnsi="Times New Roman" w:cs="Times New Roman"/>
          <w:sz w:val="24"/>
          <w:szCs w:val="24"/>
        </w:rPr>
        <w:t>балльно</w:t>
      </w:r>
      <w:proofErr w:type="spellEnd"/>
      <w:r w:rsidRPr="00F33725">
        <w:rPr>
          <w:rFonts w:ascii="Times New Roman" w:hAnsi="Times New Roman" w:cs="Times New Roman"/>
          <w:sz w:val="24"/>
          <w:szCs w:val="24"/>
        </w:rPr>
        <w:t>-весовой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FC7A69" w:rsidRPr="00341FDE" w:rsidRDefault="00B663A3" w:rsidP="00341FDE">
      <w:pPr>
        <w:pStyle w:val="1"/>
        <w:numPr>
          <w:ilvl w:val="0"/>
          <w:numId w:val="39"/>
        </w:numPr>
        <w:rPr>
          <w:rFonts w:ascii="Times New Roman" w:hAnsi="Times New Roman" w:cs="Times New Roman"/>
          <w:color w:val="auto"/>
        </w:rPr>
      </w:pPr>
      <w:bookmarkStart w:id="11" w:name="bookmark3"/>
      <w:bookmarkStart w:id="12" w:name="_Toc385861984"/>
      <w:bookmarkStart w:id="13" w:name="_Toc385863291"/>
      <w:r w:rsidRPr="00341FDE">
        <w:rPr>
          <w:rFonts w:ascii="Times New Roman" w:hAnsi="Times New Roman" w:cs="Times New Roman"/>
          <w:color w:val="auto"/>
        </w:rPr>
        <w:t>ИНФОРМАЦИЯ, ИСПОЛЬЗУЕМАЯ ДЛЯ ОЦЕНКИ</w:t>
      </w:r>
      <w:bookmarkEnd w:id="11"/>
      <w:bookmarkEnd w:id="12"/>
      <w:bookmarkEnd w:id="13"/>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копия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lastRenderedPageBreak/>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4" w:name="_Toc385861985"/>
      <w:bookmarkStart w:id="15" w:name="_Toc385863292"/>
      <w:r w:rsidRPr="00341FDE">
        <w:rPr>
          <w:rFonts w:ascii="Times New Roman" w:hAnsi="Times New Roman" w:cs="Times New Roman"/>
          <w:color w:val="auto"/>
        </w:rPr>
        <w:t>ГРУППА ФИНАНСОВЫХ ПОКАЗАТЕЛЕЙ</w:t>
      </w:r>
      <w:bookmarkEnd w:id="14"/>
      <w:bookmarkEnd w:id="15"/>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w:t>
      </w:r>
      <w:proofErr w:type="gramStart"/>
      <w:r w:rsidR="00F8684B" w:rsidRPr="00462146">
        <w:rPr>
          <w:rFonts w:ascii="Times New Roman" w:hAnsi="Times New Roman" w:cs="Times New Roman"/>
          <w:b/>
          <w:bCs/>
          <w:sz w:val="24"/>
          <w:szCs w:val="24"/>
        </w:rPr>
        <w:t>дств в п</w:t>
      </w:r>
      <w:proofErr w:type="gramEnd"/>
      <w:r w:rsidR="00F8684B" w:rsidRPr="00462146">
        <w:rPr>
          <w:rFonts w:ascii="Times New Roman" w:hAnsi="Times New Roman" w:cs="Times New Roman"/>
          <w:b/>
          <w:bCs/>
          <w:sz w:val="24"/>
          <w:szCs w:val="24"/>
        </w:rPr>
        <w:t>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w:t>
      </w:r>
      <w:proofErr w:type="gramStart"/>
      <w:r w:rsidRPr="00F33725">
        <w:rPr>
          <w:rFonts w:ascii="Times New Roman" w:hAnsi="Times New Roman" w:cs="Times New Roman"/>
          <w:sz w:val="24"/>
          <w:szCs w:val="24"/>
        </w:rPr>
        <w:t>дств в п</w:t>
      </w:r>
      <w:proofErr w:type="gramEnd"/>
      <w:r w:rsidRPr="00F33725">
        <w:rPr>
          <w:rFonts w:ascii="Times New Roman" w:hAnsi="Times New Roman" w:cs="Times New Roman"/>
          <w:sz w:val="24"/>
          <w:szCs w:val="24"/>
        </w:rPr>
        <w:t>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w:t>
      </w:r>
      <w:proofErr w:type="gramStart"/>
      <w:r w:rsidRPr="00F33725">
        <w:rPr>
          <w:rFonts w:ascii="Times New Roman" w:hAnsi="Times New Roman" w:cs="Times New Roman"/>
          <w:sz w:val="24"/>
          <w:szCs w:val="24"/>
        </w:rPr>
        <w:t xml:space="preserve"> Т</w:t>
      </w:r>
      <w:proofErr w:type="gramEnd"/>
      <w:r w:rsidRPr="00F33725">
        <w:rPr>
          <w:rFonts w:ascii="Times New Roman" w:hAnsi="Times New Roman" w:cs="Times New Roman"/>
          <w:sz w:val="24"/>
          <w:szCs w:val="24"/>
        </w:rPr>
        <w:t xml:space="preserve">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proofErr w:type="gramStart"/>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w:t>
      </w:r>
      <w:proofErr w:type="gramEnd"/>
      <w:r w:rsidR="00F8684B" w:rsidRPr="00F33725">
        <w:rPr>
          <w:rFonts w:ascii="Times New Roman" w:hAnsi="Times New Roman" w:cs="Times New Roman"/>
          <w:sz w:val="24"/>
          <w:szCs w:val="24"/>
        </w:rPr>
        <w:t xml:space="preserve">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 xml:space="preserve">Доля </w:t>
            </w:r>
            <w:proofErr w:type="spellStart"/>
            <w:r w:rsidRPr="004541CF">
              <w:rPr>
                <w:rFonts w:ascii="Times New Roman" w:hAnsi="Times New Roman" w:cs="Times New Roman"/>
                <w:b/>
                <w:bCs/>
                <w:i/>
                <w:iCs/>
                <w:sz w:val="20"/>
                <w:szCs w:val="20"/>
              </w:rPr>
              <w:t>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w:t>
            </w:r>
            <w:proofErr w:type="spellEnd"/>
            <w:r w:rsidRPr="004541CF">
              <w:rPr>
                <w:rFonts w:ascii="Times New Roman" w:hAnsi="Times New Roman" w:cs="Times New Roman"/>
                <w:b/>
                <w:bCs/>
                <w:i/>
                <w:iCs/>
                <w:sz w:val="20"/>
                <w:szCs w:val="20"/>
              </w:rPr>
              <w:t xml:space="preserve"> сре</w:t>
            </w:r>
            <w:proofErr w:type="gramStart"/>
            <w:r w:rsidRPr="004541CF">
              <w:rPr>
                <w:rFonts w:ascii="Times New Roman" w:hAnsi="Times New Roman" w:cs="Times New Roman"/>
                <w:b/>
                <w:bCs/>
                <w:i/>
                <w:iCs/>
                <w:sz w:val="20"/>
                <w:szCs w:val="20"/>
              </w:rPr>
              <w:t>дств в п</w:t>
            </w:r>
            <w:proofErr w:type="gramEnd"/>
            <w:r w:rsidRPr="004541CF">
              <w:rPr>
                <w:rFonts w:ascii="Times New Roman" w:hAnsi="Times New Roman" w:cs="Times New Roman"/>
                <w:b/>
                <w:bCs/>
                <w:i/>
                <w:iCs/>
                <w:sz w:val="20"/>
                <w:szCs w:val="20"/>
              </w:rPr>
              <w:t>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lastRenderedPageBreak/>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ДЗ,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w:t>
            </w:r>
            <w:proofErr w:type="gramStart"/>
            <w:r w:rsidRPr="00B663A3">
              <w:rPr>
                <w:rFonts w:ascii="Times New Roman" w:hAnsi="Times New Roman" w:cs="Times New Roman"/>
                <w:b/>
                <w:bCs/>
                <w:i/>
                <w:iCs/>
                <w:sz w:val="20"/>
                <w:szCs w:val="20"/>
              </w:rPr>
              <w:t>КЗ</w:t>
            </w:r>
            <w:proofErr w:type="gramEnd"/>
            <w:r w:rsidRPr="00B663A3">
              <w:rPr>
                <w:rFonts w:ascii="Times New Roman" w:hAnsi="Times New Roman" w:cs="Times New Roman"/>
                <w:b/>
                <w:bCs/>
                <w:i/>
                <w:iCs/>
                <w:sz w:val="20"/>
                <w:szCs w:val="20"/>
              </w:rPr>
              <w:t xml:space="preserve">,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 xml:space="preserve">Покрытие </w:t>
      </w:r>
      <w:proofErr w:type="spellStart"/>
      <w:r w:rsidR="006B06AC" w:rsidRPr="00462146">
        <w:rPr>
          <w:rFonts w:ascii="Times New Roman" w:hAnsi="Times New Roman" w:cs="Times New Roman"/>
          <w:b/>
          <w:bCs/>
          <w:sz w:val="24"/>
          <w:szCs w:val="24"/>
        </w:rPr>
        <w:t>внеоборотных</w:t>
      </w:r>
      <w:proofErr w:type="spellEnd"/>
      <w:r w:rsidR="006B06AC" w:rsidRPr="00462146">
        <w:rPr>
          <w:rFonts w:ascii="Times New Roman" w:hAnsi="Times New Roman" w:cs="Times New Roman"/>
          <w:b/>
          <w:bCs/>
          <w:sz w:val="24"/>
          <w:szCs w:val="24"/>
        </w:rPr>
        <w:t xml:space="preserve">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Коэффициент покрытия </w:t>
      </w:r>
      <w:proofErr w:type="spellStart"/>
      <w:r w:rsidRPr="00F33725">
        <w:rPr>
          <w:rFonts w:ascii="Times New Roman" w:hAnsi="Times New Roman" w:cs="Times New Roman"/>
          <w:sz w:val="24"/>
          <w:szCs w:val="24"/>
        </w:rPr>
        <w:t>внеоборотных</w:t>
      </w:r>
      <w:proofErr w:type="spellEnd"/>
      <w:r w:rsidRPr="00F33725">
        <w:rPr>
          <w:rFonts w:ascii="Times New Roman" w:hAnsi="Times New Roman" w:cs="Times New Roman"/>
          <w:sz w:val="24"/>
          <w:szCs w:val="24"/>
        </w:rPr>
        <w:t xml:space="preserve"> активов собственным капиталом и долгосрочными обязательствами отражает, в какой степени </w:t>
      </w:r>
      <w:proofErr w:type="spellStart"/>
      <w:r w:rsidRPr="00F33725">
        <w:rPr>
          <w:rFonts w:ascii="Times New Roman" w:hAnsi="Times New Roman" w:cs="Times New Roman"/>
          <w:sz w:val="24"/>
          <w:szCs w:val="24"/>
        </w:rPr>
        <w:t>внеоборотные</w:t>
      </w:r>
      <w:proofErr w:type="spellEnd"/>
      <w:r w:rsidRPr="00F33725">
        <w:rPr>
          <w:rFonts w:ascii="Times New Roman" w:hAnsi="Times New Roman" w:cs="Times New Roman"/>
          <w:sz w:val="24"/>
          <w:szCs w:val="24"/>
        </w:rPr>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Покрытие </w:t>
            </w:r>
            <w:proofErr w:type="spellStart"/>
            <w:r w:rsidRPr="00B663A3">
              <w:rPr>
                <w:rFonts w:ascii="Times New Roman" w:hAnsi="Times New Roman" w:cs="Times New Roman"/>
                <w:b/>
                <w:bCs/>
                <w:i/>
                <w:iCs/>
                <w:sz w:val="20"/>
                <w:szCs w:val="20"/>
              </w:rPr>
              <w:t>внеоборотных</w:t>
            </w:r>
            <w:proofErr w:type="spellEnd"/>
            <w:r w:rsidRPr="00B663A3">
              <w:rPr>
                <w:rFonts w:ascii="Times New Roman" w:hAnsi="Times New Roman" w:cs="Times New Roman"/>
                <w:b/>
                <w:bCs/>
                <w:i/>
                <w:iCs/>
                <w:sz w:val="20"/>
                <w:szCs w:val="20"/>
              </w:rPr>
              <w:t xml:space="preserve">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6" w:name="_Toc385861986"/>
      <w:bookmarkStart w:id="17" w:name="_Toc385863293"/>
      <w:r w:rsidRPr="00341FDE">
        <w:rPr>
          <w:rFonts w:ascii="Times New Roman" w:hAnsi="Times New Roman" w:cs="Times New Roman"/>
          <w:color w:val="auto"/>
        </w:rPr>
        <w:t>ГРУППА ПОКАЗАТЕЛЕЙ БИЗНЕС-РИСКА</w:t>
      </w:r>
      <w:bookmarkEnd w:id="16"/>
      <w:bookmarkEnd w:id="17"/>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w:t>
      </w:r>
      <w:proofErr w:type="gramStart"/>
      <w:r w:rsidRPr="00F33725">
        <w:rPr>
          <w:rFonts w:ascii="Times New Roman" w:hAnsi="Times New Roman" w:cs="Times New Roman"/>
          <w:sz w:val="24"/>
          <w:szCs w:val="24"/>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w:t>
      </w:r>
      <w:proofErr w:type="gramEnd"/>
      <w:r w:rsidRPr="00F33725">
        <w:rPr>
          <w:rFonts w:ascii="Times New Roman" w:hAnsi="Times New Roman" w:cs="Times New Roman"/>
          <w:sz w:val="24"/>
          <w:szCs w:val="24"/>
        </w:rPr>
        <w:t xml:space="preserve">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8"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8"/>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9"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9"/>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w:t>
      </w:r>
      <w:r w:rsidRPr="00F33725">
        <w:rPr>
          <w:rFonts w:ascii="Times New Roman" w:hAnsi="Times New Roman" w:cs="Times New Roman"/>
          <w:sz w:val="24"/>
          <w:szCs w:val="24"/>
        </w:rPr>
        <w:lastRenderedPageBreak/>
        <w:t>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20" w:name="bookmark6"/>
      <w:bookmarkStart w:id="21" w:name="_Toc385861987"/>
      <w:bookmarkStart w:id="22" w:name="_Toc385863294"/>
      <w:r w:rsidRPr="00341FDE">
        <w:rPr>
          <w:rFonts w:ascii="Times New Roman" w:hAnsi="Times New Roman" w:cs="Times New Roman"/>
          <w:color w:val="auto"/>
        </w:rPr>
        <w:t>ВЕСОВЫЕ КОЭФФИЦИЕНТЫ И ФОРМИРОВАНИЕ ПЕРВИЧНОЙ ОЦЕНКИ</w:t>
      </w:r>
      <w:bookmarkEnd w:id="20"/>
      <w:bookmarkEnd w:id="21"/>
      <w:bookmarkEnd w:id="22"/>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roofErr w:type="gramEnd"/>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lastRenderedPageBreak/>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 xml:space="preserve">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B07C35">
        <w:rPr>
          <w:rFonts w:ascii="Times New Roman" w:hAnsi="Times New Roman" w:cs="Times New Roman"/>
          <w:sz w:val="24"/>
          <w:szCs w:val="24"/>
        </w:rPr>
        <w:t>Спарк</w:t>
      </w:r>
      <w:proofErr w:type="spellEnd"/>
      <w:r w:rsidRPr="00B07C35">
        <w:rPr>
          <w:rFonts w:ascii="Times New Roman" w:hAnsi="Times New Roman" w:cs="Times New Roman"/>
          <w:sz w:val="24"/>
          <w:szCs w:val="24"/>
        </w:rPr>
        <w:t>-Интерфакс), и если при этом данный факт существенно влияет на оценку кредитных рисков конкретного участника закупочной процедуры итоговая оценка для</w:t>
      </w:r>
      <w:proofErr w:type="gramEnd"/>
      <w:r w:rsidRPr="00B07C35">
        <w:rPr>
          <w:rFonts w:ascii="Times New Roman" w:hAnsi="Times New Roman" w:cs="Times New Roman"/>
          <w:sz w:val="24"/>
          <w:szCs w:val="24"/>
        </w:rPr>
        <w:t xml:space="preserve"> данного участника должна быть понижена Экспертом, но не более чем на 1,5 балла по пятибалльной шкале</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 xml:space="preserve">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B07C35">
        <w:rPr>
          <w:rFonts w:ascii="Times New Roman" w:hAnsi="Times New Roman" w:cs="Times New Roman"/>
          <w:sz w:val="24"/>
          <w:szCs w:val="24"/>
        </w:rPr>
        <w:t>балльно</w:t>
      </w:r>
      <w:proofErr w:type="spellEnd"/>
      <w:r w:rsidRPr="00B07C35">
        <w:rPr>
          <w:rFonts w:ascii="Times New Roman" w:hAnsi="Times New Roman" w:cs="Times New Roman"/>
          <w:sz w:val="24"/>
          <w:szCs w:val="24"/>
        </w:rPr>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w:t>
            </w:r>
            <w:proofErr w:type="gramStart"/>
            <w:r w:rsidRPr="00FA3194">
              <w:rPr>
                <w:rStyle w:val="8pt0pt"/>
                <w:rFonts w:ascii="Times New Roman" w:hAnsi="Times New Roman" w:cs="Times New Roman"/>
                <w:bCs/>
                <w:i/>
                <w:iCs/>
                <w:sz w:val="20"/>
                <w:szCs w:val="20"/>
              </w:rPr>
              <w:t>дств в п</w:t>
            </w:r>
            <w:proofErr w:type="gramEnd"/>
            <w:r w:rsidRPr="00FA3194">
              <w:rPr>
                <w:rStyle w:val="8pt0pt"/>
                <w:rFonts w:ascii="Times New Roman" w:hAnsi="Times New Roman" w:cs="Times New Roman"/>
                <w:bCs/>
                <w:i/>
                <w:iCs/>
                <w:sz w:val="20"/>
                <w:szCs w:val="20"/>
              </w:rPr>
              <w:t>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 xml:space="preserve">Покрытие </w:t>
            </w:r>
            <w:proofErr w:type="spellStart"/>
            <w:r w:rsidRPr="00FA3194">
              <w:rPr>
                <w:rStyle w:val="8pt0pt"/>
                <w:rFonts w:ascii="Times New Roman" w:hAnsi="Times New Roman" w:cs="Times New Roman"/>
                <w:bCs/>
                <w:i/>
                <w:iCs/>
                <w:sz w:val="20"/>
                <w:szCs w:val="20"/>
              </w:rPr>
              <w:t>внеоборотных</w:t>
            </w:r>
            <w:proofErr w:type="spellEnd"/>
            <w:r w:rsidRPr="00FA3194">
              <w:rPr>
                <w:rStyle w:val="8pt0pt"/>
                <w:rFonts w:ascii="Times New Roman" w:hAnsi="Times New Roman" w:cs="Times New Roman"/>
                <w:bCs/>
                <w:i/>
                <w:iCs/>
                <w:sz w:val="20"/>
                <w:szCs w:val="20"/>
              </w:rPr>
              <w:t xml:space="preserve">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proofErr w:type="gramStart"/>
            <w:r w:rsidR="00FA3194" w:rsidRPr="00FA3194">
              <w:rPr>
                <w:rStyle w:val="8pt0pt"/>
                <w:rFonts w:ascii="Times New Roman" w:hAnsi="Times New Roman" w:cs="Times New Roman"/>
                <w:sz w:val="20"/>
                <w:szCs w:val="20"/>
              </w:rPr>
              <w:t>есть</w:t>
            </w:r>
            <w:proofErr w:type="gramEnd"/>
            <w:r w:rsidR="00FA3194" w:rsidRPr="00FA3194">
              <w:rPr>
                <w:rStyle w:val="8pt0pt"/>
                <w:rFonts w:ascii="Times New Roman" w:hAnsi="Times New Roman" w:cs="Times New Roman"/>
                <w:sz w:val="20"/>
                <w:szCs w:val="20"/>
              </w:rPr>
              <w:t>/нет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3" w:name="bookmark7"/>
      <w:bookmarkStart w:id="24" w:name="_Toc385861988"/>
      <w:bookmarkStart w:id="25" w:name="_Toc385863295"/>
      <w:r w:rsidRPr="00341FDE">
        <w:rPr>
          <w:rFonts w:ascii="Times New Roman" w:hAnsi="Times New Roman" w:cs="Times New Roman"/>
          <w:color w:val="auto"/>
        </w:rPr>
        <w:t>ОТБОРОЧНАЯ СТАДИЯ</w:t>
      </w:r>
      <w:bookmarkEnd w:id="23"/>
      <w:bookmarkEnd w:id="24"/>
      <w:bookmarkEnd w:id="25"/>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 xml:space="preserve">в результате применения </w:t>
      </w:r>
      <w:proofErr w:type="spellStart"/>
      <w:r>
        <w:rPr>
          <w:rFonts w:ascii="Times New Roman" w:hAnsi="Times New Roman" w:cs="Times New Roman"/>
          <w:sz w:val="24"/>
          <w:szCs w:val="24"/>
        </w:rPr>
        <w:t>балльно</w:t>
      </w:r>
      <w:proofErr w:type="spellEnd"/>
      <w:r>
        <w:rPr>
          <w:rFonts w:ascii="Times New Roman" w:hAnsi="Times New Roman" w:cs="Times New Roman"/>
          <w:sz w:val="24"/>
          <w:szCs w:val="24"/>
        </w:rPr>
        <w:t>-</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lastRenderedPageBreak/>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DF28C9">
        <w:rPr>
          <w:rFonts w:ascii="Times New Roman" w:hAnsi="Times New Roman" w:cs="Times New Roman"/>
          <w:sz w:val="24"/>
          <w:szCs w:val="24"/>
        </w:rPr>
        <w:t>балльно</w:t>
      </w:r>
      <w:proofErr w:type="spellEnd"/>
      <w:r w:rsidRPr="00DF28C9">
        <w:rPr>
          <w:rFonts w:ascii="Times New Roman" w:hAnsi="Times New Roman" w:cs="Times New Roman"/>
          <w:sz w:val="24"/>
          <w:szCs w:val="24"/>
        </w:rPr>
        <w:t>-весового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 xml:space="preserve">я решения о соответствии/несоответствии используется система стоп и </w:t>
      </w:r>
      <w:proofErr w:type="gramStart"/>
      <w:r w:rsidRPr="00DF28C9">
        <w:rPr>
          <w:rFonts w:ascii="Times New Roman" w:hAnsi="Times New Roman" w:cs="Times New Roman"/>
          <w:sz w:val="24"/>
          <w:szCs w:val="24"/>
        </w:rPr>
        <w:t>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proofErr w:type="gramEnd"/>
      <w:r w:rsidRPr="00DF28C9">
        <w:rPr>
          <w:rFonts w:ascii="Times New Roman" w:hAnsi="Times New Roman" w:cs="Times New Roman"/>
          <w:sz w:val="24"/>
          <w:szCs w:val="24"/>
        </w:rPr>
        <w:t>.</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proofErr w:type="gramStart"/>
      <w:r w:rsidRPr="0068356E">
        <w:rPr>
          <w:rFonts w:ascii="Times New Roman" w:hAnsi="Times New Roman" w:cs="Times New Roman"/>
          <w:b/>
          <w:bCs/>
          <w:sz w:val="24"/>
          <w:szCs w:val="24"/>
        </w:rPr>
        <w:t>Стоп-фактор</w:t>
      </w:r>
      <w:proofErr w:type="gramEnd"/>
      <w:r w:rsidRPr="0068356E">
        <w:rPr>
          <w:rFonts w:ascii="Times New Roman" w:hAnsi="Times New Roman" w:cs="Times New Roman"/>
          <w:b/>
          <w:bCs/>
          <w:sz w:val="24"/>
          <w:szCs w:val="24"/>
        </w:rPr>
        <w:t xml:space="preserve"> – </w:t>
      </w:r>
      <w:r w:rsidRPr="0068356E">
        <w:rPr>
          <w:rFonts w:ascii="Times New Roman" w:hAnsi="Times New Roman" w:cs="Times New Roman"/>
          <w:sz w:val="24"/>
          <w:szCs w:val="24"/>
        </w:rPr>
        <w:t xml:space="preserve">фактор, реализация которого должна являться основанием для отклонения предложения участника закупочной процедуры и принятия решения о несоответствии. </w:t>
      </w:r>
      <w:proofErr w:type="gramStart"/>
      <w:r w:rsidRPr="0068356E">
        <w:rPr>
          <w:rFonts w:ascii="Times New Roman" w:hAnsi="Times New Roman" w:cs="Times New Roman"/>
          <w:sz w:val="24"/>
          <w:szCs w:val="24"/>
        </w:rPr>
        <w:t>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roofErr w:type="gramEnd"/>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w:t>
      </w:r>
      <w:proofErr w:type="gramStart"/>
      <w:r w:rsidRPr="00DF28C9">
        <w:rPr>
          <w:rFonts w:ascii="Times New Roman" w:hAnsi="Times New Roman" w:cs="Times New Roman"/>
          <w:sz w:val="24"/>
          <w:szCs w:val="24"/>
        </w:rPr>
        <w:t>бизнес-рисков</w:t>
      </w:r>
      <w:proofErr w:type="gramEnd"/>
      <w:r w:rsidRPr="00DF28C9">
        <w:rPr>
          <w:rFonts w:ascii="Times New Roman" w:hAnsi="Times New Roman" w:cs="Times New Roman"/>
          <w:sz w:val="24"/>
          <w:szCs w:val="24"/>
        </w:rPr>
        <w:t xml:space="preserve">,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 xml:space="preserve">фактор, реализация которого может являться основанием для понижения Экспертом итоговой оценки. </w:t>
      </w:r>
      <w:proofErr w:type="gramStart"/>
      <w:r w:rsidRPr="00DF28C9">
        <w:rPr>
          <w:rFonts w:ascii="Times New Roman" w:hAnsi="Times New Roman" w:cs="Times New Roman"/>
          <w:sz w:val="24"/>
          <w:szCs w:val="24"/>
        </w:rPr>
        <w:t>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roofErr w:type="gramEnd"/>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 xml:space="preserve">снове совместного применения </w:t>
      </w:r>
      <w:proofErr w:type="spellStart"/>
      <w:r w:rsidR="0068356E">
        <w:rPr>
          <w:rFonts w:ascii="Times New Roman" w:hAnsi="Times New Roman" w:cs="Times New Roman"/>
          <w:sz w:val="24"/>
          <w:szCs w:val="24"/>
        </w:rPr>
        <w:t>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proofErr w:type="spellEnd"/>
      <w:r w:rsidRPr="00DF28C9">
        <w:rPr>
          <w:rFonts w:ascii="Times New Roman" w:hAnsi="Times New Roman" w:cs="Times New Roman"/>
          <w:sz w:val="24"/>
          <w:szCs w:val="24"/>
        </w:rPr>
        <w:t xml:space="preserve">-весового подхода и системы стоп и </w:t>
      </w:r>
      <w:proofErr w:type="gramStart"/>
      <w:r w:rsidRPr="00DF28C9">
        <w:rPr>
          <w:rFonts w:ascii="Times New Roman" w:hAnsi="Times New Roman" w:cs="Times New Roman"/>
          <w:sz w:val="24"/>
          <w:szCs w:val="24"/>
        </w:rPr>
        <w:t>риск-факторов</w:t>
      </w:r>
      <w:proofErr w:type="gramEnd"/>
      <w:r w:rsidRPr="00DF28C9">
        <w:rPr>
          <w:rFonts w:ascii="Times New Roman" w:hAnsi="Times New Roman" w:cs="Times New Roman"/>
          <w:sz w:val="24"/>
          <w:szCs w:val="24"/>
        </w:rPr>
        <w:t xml:space="preserve">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менее 0,45 баллов (по шкале от 0 до 1) или имеются </w:t>
            </w:r>
            <w:proofErr w:type="gramStart"/>
            <w:r w:rsidRPr="0068356E">
              <w:rPr>
                <w:rStyle w:val="8pt0pt"/>
                <w:rFonts w:ascii="Times New Roman" w:hAnsi="Times New Roman" w:cs="Times New Roman"/>
                <w:sz w:val="20"/>
              </w:rPr>
              <w:t>стоп-факторы</w:t>
            </w:r>
            <w:proofErr w:type="gramEnd"/>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 xml:space="preserve">ее двух </w:t>
            </w:r>
            <w:proofErr w:type="gramStart"/>
            <w:r w:rsidRPr="0068356E">
              <w:rPr>
                <w:rStyle w:val="8pt0pt"/>
                <w:rFonts w:ascii="Times New Roman" w:hAnsi="Times New Roman" w:cs="Times New Roman"/>
                <w:sz w:val="20"/>
              </w:rPr>
              <w:t>риск-факторов</w:t>
            </w:r>
            <w:proofErr w:type="gramEnd"/>
            <w:r w:rsidRPr="0068356E">
              <w:rPr>
                <w:rStyle w:val="8pt0pt"/>
                <w:rFonts w:ascii="Times New Roman" w:hAnsi="Times New Roman" w:cs="Times New Roman"/>
                <w:sz w:val="20"/>
              </w:rPr>
              <w:t>,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более 0,5 баллов (по шкале от 0 до 1), </w:t>
            </w:r>
            <w:proofErr w:type="gramStart"/>
            <w:r w:rsidRPr="0068356E">
              <w:rPr>
                <w:rStyle w:val="8pt0pt"/>
                <w:rFonts w:ascii="Times New Roman" w:hAnsi="Times New Roman" w:cs="Times New Roman"/>
                <w:sz w:val="20"/>
              </w:rPr>
              <w:t>стоп-факторы</w:t>
            </w:r>
            <w:proofErr w:type="gramEnd"/>
            <w:r w:rsidRPr="0068356E">
              <w:rPr>
                <w:rStyle w:val="8pt0pt"/>
                <w:rFonts w:ascii="Times New Roman" w:hAnsi="Times New Roman" w:cs="Times New Roman"/>
                <w:sz w:val="20"/>
              </w:rPr>
              <w:t xml:space="preserve">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 xml:space="preserve">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w:t>
      </w:r>
      <w:proofErr w:type="gramStart"/>
      <w:r w:rsidRPr="0068356E">
        <w:rPr>
          <w:rFonts w:ascii="Times New Roman" w:hAnsi="Times New Roman" w:cs="Times New Roman"/>
          <w:sz w:val="24"/>
          <w:szCs w:val="24"/>
        </w:rPr>
        <w:t xml:space="preserve">В случае если на основании применения </w:t>
      </w:r>
      <w:proofErr w:type="spellStart"/>
      <w:r w:rsidRPr="0068356E">
        <w:rPr>
          <w:rFonts w:ascii="Times New Roman" w:hAnsi="Times New Roman" w:cs="Times New Roman"/>
          <w:sz w:val="24"/>
          <w:szCs w:val="24"/>
        </w:rPr>
        <w:t>балльно</w:t>
      </w:r>
      <w:proofErr w:type="spellEnd"/>
      <w:r w:rsidRPr="0068356E">
        <w:rPr>
          <w:rFonts w:ascii="Times New Roman" w:hAnsi="Times New Roman" w:cs="Times New Roman"/>
          <w:sz w:val="24"/>
          <w:szCs w:val="24"/>
        </w:rPr>
        <w:t>-весового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roofErr w:type="gramEnd"/>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w:t>
      </w:r>
      <w:proofErr w:type="spellStart"/>
      <w:r w:rsidRPr="0068356E">
        <w:rPr>
          <w:rFonts w:ascii="Times New Roman" w:hAnsi="Times New Roman" w:cs="Times New Roman"/>
          <w:sz w:val="24"/>
          <w:szCs w:val="24"/>
        </w:rPr>
        <w:t>Финэкспертиза</w:t>
      </w:r>
      <w:proofErr w:type="gramStart"/>
      <w:r w:rsidRPr="0068356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6" w:name="bookmark8"/>
      <w:bookmarkStart w:id="27" w:name="_Toc385861989"/>
      <w:bookmarkStart w:id="28" w:name="_Toc385863296"/>
      <w:r w:rsidRPr="00341FDE">
        <w:rPr>
          <w:rFonts w:ascii="Times New Roman" w:hAnsi="Times New Roman" w:cs="Times New Roman"/>
          <w:color w:val="auto"/>
        </w:rPr>
        <w:t>ОЦЕНОЧНАЯ СТАДИЯ</w:t>
      </w:r>
      <w:bookmarkEnd w:id="26"/>
      <w:bookmarkEnd w:id="27"/>
      <w:bookmarkEnd w:id="28"/>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w:t>
      </w:r>
      <w:proofErr w:type="gramStart"/>
      <w:r w:rsidRPr="0068356E">
        <w:rPr>
          <w:rFonts w:ascii="Times New Roman" w:hAnsi="Times New Roman" w:cs="Times New Roman"/>
          <w:sz w:val="24"/>
          <w:szCs w:val="24"/>
        </w:rPr>
        <w:t>бизнес-рисков</w:t>
      </w:r>
      <w:proofErr w:type="gramEnd"/>
      <w:r w:rsidRPr="0068356E">
        <w:rPr>
          <w:rFonts w:ascii="Times New Roman" w:hAnsi="Times New Roman" w:cs="Times New Roman"/>
          <w:sz w:val="24"/>
          <w:szCs w:val="24"/>
        </w:rPr>
        <w:t>,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w:t>
      </w:r>
      <w:proofErr w:type="spellStart"/>
      <w:r>
        <w:rPr>
          <w:rFonts w:ascii="Times New Roman" w:hAnsi="Times New Roman" w:cs="Times New Roman"/>
          <w:sz w:val="24"/>
          <w:szCs w:val="24"/>
        </w:rPr>
        <w:t>балльно</w:t>
      </w:r>
      <w:proofErr w:type="spellEnd"/>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lastRenderedPageBreak/>
        <w:t xml:space="preserve">Полученная оценка также является мерой кредитного риска применительно к конкретной сделке, а в словесном выражении может быть </w:t>
      </w:r>
      <w:proofErr w:type="gramStart"/>
      <w:r w:rsidRPr="00074B86">
        <w:rPr>
          <w:rFonts w:ascii="Times New Roman" w:hAnsi="Times New Roman" w:cs="Times New Roman"/>
          <w:sz w:val="24"/>
          <w:szCs w:val="24"/>
        </w:rPr>
        <w:t>интерпретирована как указано</w:t>
      </w:r>
      <w:proofErr w:type="gramEnd"/>
      <w:r w:rsidRPr="00074B86">
        <w:rPr>
          <w:rFonts w:ascii="Times New Roman" w:hAnsi="Times New Roman" w:cs="Times New Roman"/>
          <w:sz w:val="24"/>
          <w:szCs w:val="24"/>
        </w:rPr>
        <w:t xml:space="preserve">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074B86">
        <w:rPr>
          <w:rFonts w:ascii="Times New Roman" w:hAnsi="Times New Roman" w:cs="Times New Roman"/>
          <w:sz w:val="24"/>
          <w:szCs w:val="24"/>
        </w:rPr>
        <w:t>Финэкспертиза</w:t>
      </w:r>
      <w:proofErr w:type="gramStart"/>
      <w:r w:rsidRPr="00074B86">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9" w:name="_Toc385861990"/>
      <w:bookmarkStart w:id="30" w:name="_Toc385863297"/>
      <w:r w:rsidRPr="00341FDE">
        <w:rPr>
          <w:rFonts w:ascii="Times New Roman" w:hAnsi="Times New Roman" w:cs="Times New Roman"/>
          <w:color w:val="auto"/>
        </w:rPr>
        <w:t>ЛИСТ РЕГИСТРАЦИИ ИЗМЕНЕНИЙ</w:t>
      </w:r>
      <w:bookmarkEnd w:id="29"/>
      <w:bookmarkEnd w:id="30"/>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1" w:name="_Toc385861991"/>
      <w:bookmarkStart w:id="32" w:name="_Toc385863298"/>
      <w:r w:rsidRPr="00341FDE">
        <w:rPr>
          <w:rFonts w:ascii="Times New Roman" w:hAnsi="Times New Roman" w:cs="Times New Roman"/>
          <w:color w:val="auto"/>
        </w:rPr>
        <w:t>КОНТРОЛЬ АКТУАЛИЗАЦИИ</w:t>
      </w:r>
      <w:bookmarkEnd w:id="31"/>
      <w:bookmarkEnd w:id="32"/>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xml:space="preserve">№ </w:t>
            </w:r>
            <w:proofErr w:type="gramStart"/>
            <w:r w:rsidRPr="00074B86">
              <w:rPr>
                <w:rStyle w:val="8pt0pt"/>
                <w:rFonts w:ascii="Times New Roman" w:hAnsi="Times New Roman" w:cs="Times New Roman"/>
                <w:b/>
                <w:sz w:val="20"/>
              </w:rPr>
              <w:t>п</w:t>
            </w:r>
            <w:proofErr w:type="gramEnd"/>
            <w:r w:rsidRPr="00074B86">
              <w:rPr>
                <w:rStyle w:val="8pt0pt"/>
                <w:rFonts w:ascii="Times New Roman" w:hAnsi="Times New Roman" w:cs="Times New Roman"/>
                <w:b/>
                <w:sz w:val="20"/>
              </w:rPr>
              <w:t>/п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3" w:name="_Toc385861992"/>
      <w:bookmarkStart w:id="34" w:name="_Toc385863299"/>
      <w:r w:rsidRPr="00341FDE">
        <w:rPr>
          <w:rFonts w:ascii="Times New Roman" w:hAnsi="Times New Roman" w:cs="Times New Roman"/>
          <w:color w:val="auto"/>
        </w:rPr>
        <w:t>ПРАВА ДОСТУПА К ДОКУМЕНТУ</w:t>
      </w:r>
      <w:bookmarkEnd w:id="33"/>
      <w:bookmarkEnd w:id="34"/>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5" w:name="_Toc385861993"/>
      <w:bookmarkStart w:id="36" w:name="_Toc385863300"/>
      <w:r>
        <w:rPr>
          <w:rFonts w:ascii="Times New Roman" w:hAnsi="Times New Roman" w:cs="Times New Roman"/>
          <w:b w:val="0"/>
          <w:color w:val="auto"/>
          <w:sz w:val="24"/>
        </w:rPr>
        <w:lastRenderedPageBreak/>
        <w:t>Приложение №</w:t>
      </w:r>
      <w:r w:rsidR="00074B86" w:rsidRPr="00341FDE">
        <w:rPr>
          <w:rFonts w:ascii="Times New Roman" w:hAnsi="Times New Roman" w:cs="Times New Roman"/>
          <w:b w:val="0"/>
          <w:color w:val="auto"/>
          <w:sz w:val="24"/>
        </w:rPr>
        <w:t>1 к Методике</w:t>
      </w:r>
      <w:bookmarkEnd w:id="35"/>
      <w:bookmarkEnd w:id="36"/>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w:t>
            </w:r>
            <w:proofErr w:type="spellStart"/>
            <w:r w:rsidRPr="006C4209">
              <w:rPr>
                <w:rFonts w:ascii="Times New Roman" w:hAnsi="Times New Roman" w:cs="Times New Roman"/>
                <w:color w:val="000000"/>
              </w:rPr>
              <w:t>Интер</w:t>
            </w:r>
            <w:proofErr w:type="spellEnd"/>
            <w:r w:rsidRPr="006C4209">
              <w:rPr>
                <w:rFonts w:ascii="Times New Roman" w:hAnsi="Times New Roman" w:cs="Times New Roman"/>
                <w:color w:val="000000"/>
              </w:rPr>
              <w:t xml:space="preserve">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финансово-экономической службы </w:t>
            </w:r>
            <w:proofErr w:type="gramStart"/>
            <w:r w:rsidRPr="006C4209">
              <w:rPr>
                <w:rFonts w:ascii="Times New Roman" w:hAnsi="Times New Roman" w:cs="Times New Roman"/>
                <w:color w:val="000000"/>
              </w:rPr>
              <w:t>соответствующего</w:t>
            </w:r>
            <w:proofErr w:type="gramEnd"/>
            <w:r w:rsidRPr="006C4209">
              <w:rPr>
                <w:rFonts w:ascii="Times New Roman" w:hAnsi="Times New Roman" w:cs="Times New Roman"/>
                <w:color w:val="000000"/>
              </w:rPr>
              <w:t xml:space="preserve">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w:t>
      </w:r>
      <w:proofErr w:type="gramStart"/>
      <w:r w:rsidRPr="005A239E">
        <w:rPr>
          <w:rFonts w:ascii="Times New Roman" w:hAnsi="Times New Roman" w:cs="Times New Roman"/>
          <w:b w:val="0"/>
          <w:sz w:val="20"/>
        </w:rPr>
        <w:t>сумма</w:t>
      </w:r>
      <w:proofErr w:type="gramEnd"/>
      <w:r w:rsidRPr="005A239E">
        <w:rPr>
          <w:rFonts w:ascii="Times New Roman" w:hAnsi="Times New Roman" w:cs="Times New Roman"/>
          <w:b w:val="0"/>
          <w:sz w:val="20"/>
        </w:rPr>
        <w:t xml:space="preserve">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 xml:space="preserve">Для конкурентных закупочных процедур, по </w:t>
      </w:r>
      <w:proofErr w:type="gramStart"/>
      <w:r w:rsidRPr="005A239E">
        <w:rPr>
          <w:rFonts w:ascii="Times New Roman" w:hAnsi="Times New Roman" w:cs="Times New Roman"/>
          <w:b w:val="0"/>
          <w:sz w:val="20"/>
        </w:rPr>
        <w:t>итогам</w:t>
      </w:r>
      <w:proofErr w:type="gramEnd"/>
      <w:r w:rsidRPr="005A239E">
        <w:rPr>
          <w:rFonts w:ascii="Times New Roman" w:hAnsi="Times New Roman" w:cs="Times New Roman"/>
          <w:b w:val="0"/>
          <w:sz w:val="20"/>
        </w:rPr>
        <w:t xml:space="preserve">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w:t>
      </w:r>
      <w:proofErr w:type="gramStart"/>
      <w:r w:rsidRPr="006C4209">
        <w:rPr>
          <w:rFonts w:ascii="Times New Roman" w:hAnsi="Times New Roman" w:cs="Times New Roman"/>
          <w:sz w:val="24"/>
          <w:szCs w:val="24"/>
        </w:rPr>
        <w:t>ы ООО</w:t>
      </w:r>
      <w:proofErr w:type="gramEnd"/>
      <w:r w:rsidRPr="006C4209">
        <w:rPr>
          <w:rFonts w:ascii="Times New Roman" w:hAnsi="Times New Roman" w:cs="Times New Roman"/>
          <w:sz w:val="24"/>
          <w:szCs w:val="24"/>
        </w:rPr>
        <w:t xml:space="preserve">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roofErr w:type="gramStart"/>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отчет о проведенных финансово-</w:t>
      </w:r>
      <w:r w:rsidRPr="006C4209">
        <w:rPr>
          <w:rFonts w:ascii="Times New Roman" w:hAnsi="Times New Roman" w:cs="Times New Roman"/>
          <w:sz w:val="24"/>
          <w:szCs w:val="24"/>
        </w:rPr>
        <w:lastRenderedPageBreak/>
        <w:t>экономических экспертизах по всем состоявшимся закупочным процедурам, организованным</w:t>
      </w:r>
      <w:proofErr w:type="gramEnd"/>
      <w:r w:rsidRPr="006C4209">
        <w:rPr>
          <w:rFonts w:ascii="Times New Roman" w:hAnsi="Times New Roman" w:cs="Times New Roman"/>
          <w:sz w:val="24"/>
          <w:szCs w:val="24"/>
        </w:rPr>
        <w:t>,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Экспертная оценка победителя в рамках </w:t>
      </w:r>
      <w:proofErr w:type="spellStart"/>
      <w:r w:rsidRPr="006C4209">
        <w:rPr>
          <w:rFonts w:ascii="Times New Roman" w:hAnsi="Times New Roman" w:cs="Times New Roman"/>
          <w:sz w:val="24"/>
          <w:szCs w:val="24"/>
        </w:rPr>
        <w:t>финэкспертизы</w:t>
      </w:r>
      <w:proofErr w:type="spellEnd"/>
      <w:r w:rsidRPr="006C4209">
        <w:rPr>
          <w:rFonts w:ascii="Times New Roman" w:hAnsi="Times New Roman" w:cs="Times New Roman"/>
          <w:sz w:val="24"/>
          <w:szCs w:val="24"/>
        </w:rPr>
        <w:t xml:space="preserve">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При необходимости Финансово-экономическим центром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lastRenderedPageBreak/>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w:t>
      </w:r>
      <w:proofErr w:type="spellStart"/>
      <w:r>
        <w:t>Финэкспертиза</w:t>
      </w:r>
      <w:proofErr w:type="gramStart"/>
      <w:r>
        <w:t>.х</w:t>
      </w:r>
      <w:proofErr w:type="gramEnd"/>
      <w:r>
        <w:rPr>
          <w:lang w:val="en-US"/>
        </w:rPr>
        <w:t>ls</w:t>
      </w:r>
      <w:proofErr w:type="spellEnd"/>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w:t>
      </w:r>
      <w:proofErr w:type="spellStart"/>
      <w:r w:rsidRPr="005A239E">
        <w:rPr>
          <w:rFonts w:ascii="Times New Roman" w:hAnsi="Times New Roman" w:cs="Times New Roman"/>
          <w:sz w:val="24"/>
          <w:szCs w:val="24"/>
        </w:rPr>
        <w:t>Фннэкспертиза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xml:space="preserve">» (файл в формате MS </w:t>
      </w:r>
      <w:proofErr w:type="spellStart"/>
      <w:r w:rsidRPr="005A239E">
        <w:rPr>
          <w:rFonts w:ascii="Times New Roman" w:hAnsi="Times New Roman" w:cs="Times New Roman"/>
          <w:sz w:val="24"/>
          <w:szCs w:val="24"/>
        </w:rPr>
        <w:t>Excel</w:t>
      </w:r>
      <w:proofErr w:type="spellEnd"/>
      <w:r w:rsidRPr="005A239E">
        <w:rPr>
          <w:rFonts w:ascii="Times New Roman" w:hAnsi="Times New Roman" w:cs="Times New Roman"/>
          <w:sz w:val="24"/>
          <w:szCs w:val="24"/>
        </w:rPr>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w:t>
      </w:r>
      <w:proofErr w:type="gramStart"/>
      <w:r w:rsidRPr="009E50BC">
        <w:rPr>
          <w:rFonts w:ascii="Times New Roman" w:hAnsi="Times New Roman" w:cs="Times New Roman"/>
          <w:sz w:val="24"/>
          <w:szCs w:val="24"/>
        </w:rPr>
        <w:t>рт впр</w:t>
      </w:r>
      <w:proofErr w:type="gramEnd"/>
      <w:r w:rsidRPr="009E50BC">
        <w:rPr>
          <w:rFonts w:ascii="Times New Roman" w:hAnsi="Times New Roman" w:cs="Times New Roman"/>
          <w:sz w:val="24"/>
          <w:szCs w:val="24"/>
        </w:rPr>
        <w:t>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xml:space="preserve">-Интерфакс» (системе содержащей данные, включая регистрационные и бухгалтерские, по большинству российских юридических лиц) н доступа к сети интернет, </w:t>
      </w:r>
      <w:r w:rsidRPr="009E50BC">
        <w:rPr>
          <w:rFonts w:ascii="Times New Roman" w:hAnsi="Times New Roman" w:cs="Times New Roman"/>
          <w:sz w:val="24"/>
          <w:szCs w:val="24"/>
        </w:rPr>
        <w:lastRenderedPageBreak/>
        <w:t>в шаблоне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 xml:space="preserve">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w:t>
      </w:r>
      <w:proofErr w:type="spellStart"/>
      <w:r w:rsidRPr="009E50BC">
        <w:rPr>
          <w:rFonts w:ascii="Times New Roman" w:hAnsi="Times New Roman" w:cs="Times New Roman"/>
          <w:sz w:val="24"/>
          <w:szCs w:val="24"/>
        </w:rPr>
        <w:t>Спарк-Иитерфакс</w:t>
      </w:r>
      <w:proofErr w:type="spellEnd"/>
      <w:r w:rsidRPr="009E50BC">
        <w:rPr>
          <w:rFonts w:ascii="Times New Roman" w:hAnsi="Times New Roman" w:cs="Times New Roman"/>
          <w:sz w:val="24"/>
          <w:szCs w:val="24"/>
        </w:rPr>
        <w:t>».</w:t>
      </w:r>
      <w:proofErr w:type="gramEnd"/>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w:t>
      </w:r>
      <w:proofErr w:type="spellStart"/>
      <w:r w:rsidRPr="009E50BC">
        <w:rPr>
          <w:rFonts w:ascii="Times New Roman" w:hAnsi="Times New Roman" w:cs="Times New Roman"/>
          <w:sz w:val="24"/>
          <w:szCs w:val="24"/>
        </w:rPr>
        <w:t>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Затем Эксперт качественно оценивает бизнес-риски, в числе </w:t>
      </w:r>
      <w:proofErr w:type="gramStart"/>
      <w:r w:rsidRPr="009E50BC">
        <w:rPr>
          <w:rFonts w:ascii="Times New Roman" w:hAnsi="Times New Roman" w:cs="Times New Roman"/>
          <w:sz w:val="24"/>
          <w:szCs w:val="24"/>
        </w:rPr>
        <w:t>которых</w:t>
      </w:r>
      <w:proofErr w:type="gramEnd"/>
      <w:r w:rsidRPr="009E50BC">
        <w:rPr>
          <w:rFonts w:ascii="Times New Roman" w:hAnsi="Times New Roman" w:cs="Times New Roman"/>
          <w:sz w:val="24"/>
          <w:szCs w:val="24"/>
        </w:rPr>
        <w:t>:</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lastRenderedPageBreak/>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w:t>
      </w:r>
      <w:proofErr w:type="spellStart"/>
      <w:r w:rsidRPr="00FB6B9D">
        <w:rPr>
          <w:rFonts w:ascii="Times New Roman" w:hAnsi="Times New Roman" w:cs="Times New Roman"/>
          <w:sz w:val="24"/>
          <w:szCs w:val="24"/>
        </w:rPr>
        <w:t>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осуществляется автоматическая оценка участников закупочной процедуры на основе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отборочной стадии Эксперт, используя результаты совместного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w:t>
      </w:r>
      <w:r w:rsidR="00FB6B9D">
        <w:rPr>
          <w:rFonts w:ascii="Times New Roman" w:hAnsi="Times New Roman" w:cs="Times New Roman"/>
          <w:sz w:val="24"/>
          <w:szCs w:val="24"/>
        </w:rPr>
        <w:t xml:space="preserve"> подхода и системы стоп и </w:t>
      </w:r>
      <w:proofErr w:type="gramStart"/>
      <w:r w:rsidR="00FB6B9D">
        <w:rPr>
          <w:rFonts w:ascii="Times New Roman" w:hAnsi="Times New Roman" w:cs="Times New Roman"/>
          <w:sz w:val="24"/>
          <w:szCs w:val="24"/>
        </w:rPr>
        <w:t>риск-</w:t>
      </w:r>
      <w:r w:rsidRPr="00FB6B9D">
        <w:rPr>
          <w:rFonts w:ascii="Times New Roman" w:hAnsi="Times New Roman" w:cs="Times New Roman"/>
          <w:sz w:val="24"/>
          <w:szCs w:val="24"/>
        </w:rPr>
        <w:t>факторов</w:t>
      </w:r>
      <w:proofErr w:type="gramEnd"/>
      <w:r w:rsidRPr="00FB6B9D">
        <w:rPr>
          <w:rFonts w:ascii="Times New Roman" w:hAnsi="Times New Roman" w:cs="Times New Roman"/>
          <w:sz w:val="24"/>
          <w:szCs w:val="24"/>
        </w:rPr>
        <w:t xml:space="preserve">,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w:t>
      </w:r>
      <w:proofErr w:type="gramStart"/>
      <w:r w:rsidRPr="00FB6B9D">
        <w:rPr>
          <w:rFonts w:ascii="Times New Roman" w:hAnsi="Times New Roman" w:cs="Times New Roman"/>
          <w:sz w:val="24"/>
          <w:szCs w:val="24"/>
        </w:rPr>
        <w:t xml:space="preserve">В случае если на основании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w:t>
      </w:r>
      <w:proofErr w:type="gramEnd"/>
      <w:r w:rsidRPr="00FB6B9D">
        <w:rPr>
          <w:rFonts w:ascii="Times New Roman" w:hAnsi="Times New Roman" w:cs="Times New Roman"/>
          <w:sz w:val="24"/>
          <w:szCs w:val="24"/>
        </w:rPr>
        <w:t xml:space="preserve"> Итоговая оценка на оценочной стадии за исключением случаев, </w:t>
      </w:r>
      <w:r w:rsidRPr="00FB6B9D">
        <w:rPr>
          <w:rFonts w:ascii="Times New Roman" w:hAnsi="Times New Roman" w:cs="Times New Roman"/>
          <w:sz w:val="24"/>
          <w:szCs w:val="24"/>
        </w:rPr>
        <w:lastRenderedPageBreak/>
        <w:t>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w:t>
      </w:r>
      <w:proofErr w:type="gramEnd"/>
      <w:r w:rsidRPr="00FB6B9D">
        <w:rPr>
          <w:rFonts w:ascii="Times New Roman" w:hAnsi="Times New Roman" w:cs="Times New Roman"/>
          <w:sz w:val="24"/>
          <w:szCs w:val="24"/>
        </w:rPr>
        <w:t xml:space="preserve">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w:t>
      </w:r>
      <w:proofErr w:type="gramStart"/>
      <w:r w:rsidRPr="00FB6B9D">
        <w:rPr>
          <w:rFonts w:ascii="Times New Roman" w:hAnsi="Times New Roman" w:cs="Times New Roman"/>
          <w:sz w:val="24"/>
          <w:szCs w:val="24"/>
        </w:rPr>
        <w:t>закупки</w:t>
      </w:r>
      <w:proofErr w:type="gramEnd"/>
      <w:r w:rsidRPr="00FB6B9D">
        <w:rPr>
          <w:rFonts w:ascii="Times New Roman" w:hAnsi="Times New Roman" w:cs="Times New Roman"/>
          <w:sz w:val="24"/>
          <w:szCs w:val="24"/>
        </w:rPr>
        <w:t xml:space="preserve"> по которым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w:t>
      </w:r>
      <w:r w:rsidRPr="00FB6B9D">
        <w:rPr>
          <w:rFonts w:ascii="Times New Roman" w:hAnsi="Times New Roman" w:cs="Times New Roman"/>
          <w:b/>
          <w:bCs/>
          <w:sz w:val="24"/>
          <w:szCs w:val="24"/>
        </w:rPr>
        <w:lastRenderedPageBreak/>
        <w:t xml:space="preserve">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w:t>
      </w:r>
      <w:proofErr w:type="gramStart"/>
      <w:r w:rsidRPr="00FB6B9D">
        <w:rPr>
          <w:rFonts w:ascii="Times New Roman" w:hAnsi="Times New Roman" w:cs="Times New Roman"/>
          <w:sz w:val="24"/>
          <w:szCs w:val="24"/>
        </w:rPr>
        <w:t>В-</w:t>
      </w:r>
      <w:proofErr w:type="gramEnd"/>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Fitch</w:t>
      </w:r>
      <w:proofErr w:type="spellEnd"/>
      <w:r w:rsidRPr="00FB6B9D">
        <w:rPr>
          <w:rFonts w:ascii="Times New Roman" w:hAnsi="Times New Roman" w:cs="Times New Roman"/>
          <w:sz w:val="24"/>
          <w:szCs w:val="24"/>
        </w:rPr>
        <w:t>/S&amp;P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Moody’s</w:t>
      </w:r>
      <w:proofErr w:type="spellEnd"/>
      <w:r w:rsidRPr="00FB6B9D">
        <w:rPr>
          <w:rFonts w:ascii="Times New Roman" w:hAnsi="Times New Roman" w:cs="Times New Roman"/>
          <w:sz w:val="24"/>
          <w:szCs w:val="24"/>
        </w:rPr>
        <w:t xml:space="preserve">) допускается экспертно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roofErr w:type="gramEnd"/>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w:t>
      </w:r>
      <w:proofErr w:type="gramStart"/>
      <w:r w:rsidRPr="00FB6B9D">
        <w:rPr>
          <w:rFonts w:ascii="Times New Roman" w:hAnsi="Times New Roman" w:cs="Times New Roman"/>
          <w:sz w:val="24"/>
          <w:szCs w:val="24"/>
        </w:rPr>
        <w:t>рт впр</w:t>
      </w:r>
      <w:proofErr w:type="gramEnd"/>
      <w:r w:rsidRPr="00FB6B9D">
        <w:rPr>
          <w:rFonts w:ascii="Times New Roman" w:hAnsi="Times New Roman" w:cs="Times New Roman"/>
          <w:sz w:val="24"/>
          <w:szCs w:val="24"/>
        </w:rPr>
        <w:t xml:space="preserve">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 xml:space="preserve">ли не верно проставлены галочки в полях, предусмотренных для качественной оценки </w:t>
            </w:r>
            <w:proofErr w:type="gramStart"/>
            <w:r w:rsidRPr="001E6476">
              <w:rPr>
                <w:rStyle w:val="8pt0pt"/>
                <w:rFonts w:ascii="Times New Roman" w:hAnsi="Times New Roman" w:cs="Times New Roman"/>
                <w:sz w:val="20"/>
                <w:szCs w:val="20"/>
              </w:rPr>
              <w:t>бизнес-рисков</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w:t>
            </w:r>
            <w:proofErr w:type="spellStart"/>
            <w:r w:rsidRPr="001E6476">
              <w:rPr>
                <w:rStyle w:val="8pt0pt"/>
                <w:rFonts w:ascii="Times New Roman" w:hAnsi="Times New Roman" w:cs="Times New Roman"/>
                <w:sz w:val="20"/>
                <w:szCs w:val="20"/>
              </w:rPr>
              <w:t>балльно</w:t>
            </w:r>
            <w:proofErr w:type="spellEnd"/>
            <w:r w:rsidRPr="001E6476">
              <w:rPr>
                <w:rStyle w:val="8pt0pt"/>
                <w:rFonts w:ascii="Times New Roman" w:hAnsi="Times New Roman" w:cs="Times New Roman"/>
                <w:sz w:val="20"/>
                <w:szCs w:val="20"/>
              </w:rPr>
              <w:t>-вес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w:t>
            </w:r>
            <w:proofErr w:type="gramStart"/>
            <w:r w:rsidRPr="001E6476">
              <w:rPr>
                <w:rStyle w:val="8pt0pt"/>
                <w:rFonts w:ascii="Times New Roman" w:hAnsi="Times New Roman" w:cs="Times New Roman"/>
                <w:sz w:val="20"/>
                <w:szCs w:val="20"/>
              </w:rPr>
              <w:t xml:space="preserve">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lastRenderedPageBreak/>
              <w:t>Не соответствует (0) имеются</w:t>
            </w:r>
            <w:r w:rsidR="00BD19C1">
              <w:rPr>
                <w:rStyle w:val="8pt0pt"/>
                <w:rFonts w:ascii="Times New Roman" w:hAnsi="Times New Roman" w:cs="Times New Roman"/>
                <w:sz w:val="20"/>
                <w:szCs w:val="20"/>
              </w:rPr>
              <w:t xml:space="preserve"> </w:t>
            </w:r>
            <w:proofErr w:type="gramStart"/>
            <w:r w:rsidR="00BD19C1">
              <w:rPr>
                <w:rStyle w:val="8pt0pt"/>
                <w:rFonts w:ascii="Times New Roman" w:hAnsi="Times New Roman" w:cs="Times New Roman"/>
                <w:sz w:val="20"/>
                <w:szCs w:val="20"/>
              </w:rPr>
              <w:t>стоп-</w:t>
            </w:r>
            <w:r w:rsidRPr="001E6476">
              <w:rPr>
                <w:rStyle w:val="8pt0pt"/>
                <w:rFonts w:ascii="Times New Roman" w:hAnsi="Times New Roman" w:cs="Times New Roman"/>
                <w:sz w:val="20"/>
                <w:szCs w:val="20"/>
              </w:rPr>
              <w:t>факторы</w:t>
            </w:r>
            <w:proofErr w:type="gramEnd"/>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 xml:space="preserve">Необходимо участие эксперта (0) имеются </w:t>
            </w:r>
            <w:proofErr w:type="gramStart"/>
            <w:r w:rsidRPr="001E6476">
              <w:rPr>
                <w:rStyle w:val="8pt0pt"/>
                <w:rFonts w:ascii="Times New Roman" w:hAnsi="Times New Roman" w:cs="Times New Roman"/>
                <w:sz w:val="20"/>
                <w:szCs w:val="20"/>
              </w:rPr>
              <w:t>риск-факторы</w:t>
            </w:r>
            <w:proofErr w:type="gramEnd"/>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 xml:space="preserve">я). При этом имеется не более двух </w:t>
            </w:r>
            <w:proofErr w:type="gramStart"/>
            <w:r w:rsidR="001E6476" w:rsidRPr="001E6476">
              <w:rPr>
                <w:rStyle w:val="8pt0pt"/>
                <w:rFonts w:ascii="Times New Roman" w:hAnsi="Times New Roman" w:cs="Times New Roman"/>
                <w:sz w:val="20"/>
                <w:szCs w:val="20"/>
              </w:rPr>
              <w:t>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proofErr w:type="gramEnd"/>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proofErr w:type="gramStart"/>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roofErr w:type="gramEnd"/>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 xml:space="preserve">та (оценка 1-5) более двух </w:t>
            </w:r>
            <w:proofErr w:type="gramStart"/>
            <w:r w:rsidR="0040202F">
              <w:rPr>
                <w:rStyle w:val="8pt0pt"/>
                <w:rFonts w:ascii="Times New Roman" w:hAnsi="Times New Roman" w:cs="Times New Roman"/>
                <w:sz w:val="20"/>
                <w:szCs w:val="20"/>
              </w:rPr>
              <w:t>риск-</w:t>
            </w:r>
            <w:r w:rsidRPr="001E6476">
              <w:rPr>
                <w:rStyle w:val="8pt0pt"/>
                <w:rFonts w:ascii="Times New Roman" w:hAnsi="Times New Roman" w:cs="Times New Roman"/>
                <w:sz w:val="20"/>
                <w:szCs w:val="20"/>
              </w:rPr>
              <w:t>факторов</w:t>
            </w:r>
            <w:proofErr w:type="gramEnd"/>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proofErr w:type="gramStart"/>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roofErr w:type="gramEnd"/>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 xml:space="preserve">Соответствует (оценка 1-5), имеются </w:t>
            </w:r>
            <w:proofErr w:type="gramStart"/>
            <w:r>
              <w:rPr>
                <w:rStyle w:val="8pt0pt"/>
                <w:rFonts w:ascii="Times New Roman" w:hAnsi="Times New Roman" w:cs="Times New Roman"/>
                <w:sz w:val="20"/>
                <w:szCs w:val="20"/>
              </w:rPr>
              <w:t>риск-факторы</w:t>
            </w:r>
            <w:proofErr w:type="gramEnd"/>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факторов</w:t>
            </w:r>
            <w:proofErr w:type="gramStart"/>
            <w:r w:rsidRPr="0067258F">
              <w:rPr>
                <w:rStyle w:val="8pt0pt"/>
                <w:rFonts w:ascii="Times New Roman" w:hAnsi="Times New Roman" w:cs="Times New Roman"/>
                <w:sz w:val="20"/>
                <w:szCs w:val="20"/>
              </w:rPr>
              <w:t xml:space="preserve"> Д</w:t>
            </w:r>
            <w:proofErr w:type="gramEnd"/>
            <w:r w:rsidRPr="0067258F">
              <w:rPr>
                <w:rStyle w:val="8pt0pt"/>
                <w:rFonts w:ascii="Times New Roman" w:hAnsi="Times New Roman" w:cs="Times New Roman"/>
                <w:sz w:val="20"/>
                <w:szCs w:val="20"/>
              </w:rPr>
              <w:t xml:space="preserve">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proofErr w:type="gramStart"/>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roofErr w:type="gramEnd"/>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lastRenderedPageBreak/>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w:t>
      </w:r>
      <w:proofErr w:type="gramEnd"/>
      <w:r w:rsidRPr="00AF7882">
        <w:rPr>
          <w:rFonts w:ascii="Times New Roman" w:hAnsi="Times New Roman" w:cs="Times New Roman"/>
          <w:sz w:val="24"/>
          <w:szCs w:val="24"/>
        </w:rPr>
        <w:t xml:space="preserve"> </w:t>
      </w:r>
      <w:r w:rsidR="008100D5">
        <w:rPr>
          <w:rFonts w:ascii="Times New Roman" w:hAnsi="Times New Roman" w:cs="Times New Roman"/>
          <w:sz w:val="24"/>
          <w:szCs w:val="24"/>
        </w:rPr>
        <w:t>экспертно</w:t>
      </w:r>
      <w:r w:rsidRPr="00AF7882">
        <w:rPr>
          <w:rFonts w:ascii="Times New Roman" w:hAnsi="Times New Roman" w:cs="Times New Roman"/>
          <w:sz w:val="24"/>
          <w:szCs w:val="24"/>
        </w:rPr>
        <w:t xml:space="preserve"> с учетом </w:t>
      </w:r>
      <w:proofErr w:type="spellStart"/>
      <w:r w:rsidRPr="00AF7882">
        <w:rPr>
          <w:rFonts w:ascii="Times New Roman" w:hAnsi="Times New Roman" w:cs="Times New Roman"/>
          <w:sz w:val="24"/>
          <w:szCs w:val="24"/>
        </w:rPr>
        <w:t>п.п</w:t>
      </w:r>
      <w:proofErr w:type="spellEnd"/>
      <w:r w:rsidRPr="00AF7882">
        <w:rPr>
          <w:rFonts w:ascii="Times New Roman" w:hAnsi="Times New Roman" w:cs="Times New Roman"/>
          <w:sz w:val="24"/>
          <w:szCs w:val="24"/>
        </w:rPr>
        <w:t>.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w:t>
      </w:r>
      <w:proofErr w:type="gramEnd"/>
      <w:r w:rsidRPr="00AF7882">
        <w:rPr>
          <w:rFonts w:ascii="Times New Roman" w:hAnsi="Times New Roman" w:cs="Times New Roman"/>
          <w:sz w:val="24"/>
          <w:szCs w:val="24"/>
        </w:rPr>
        <w:t xml:space="preserve">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w:t>
      </w:r>
      <w:proofErr w:type="gramStart"/>
      <w:r w:rsidRPr="00AF7882">
        <w:rPr>
          <w:rFonts w:ascii="Times New Roman" w:hAnsi="Times New Roman" w:cs="Times New Roman"/>
          <w:sz w:val="24"/>
          <w:szCs w:val="24"/>
        </w:rPr>
        <w:t>закупки</w:t>
      </w:r>
      <w:proofErr w:type="gramEnd"/>
      <w:r w:rsidRPr="00AF7882">
        <w:rPr>
          <w:rFonts w:ascii="Times New Roman" w:hAnsi="Times New Roman" w:cs="Times New Roman"/>
          <w:sz w:val="24"/>
          <w:szCs w:val="24"/>
        </w:rPr>
        <w:t xml:space="preserve">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lastRenderedPageBreak/>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lastRenderedPageBreak/>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lastRenderedPageBreak/>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F47C11">
          <w:rPr>
            <w:noProof/>
          </w:rPr>
          <w:t>27</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 xml:space="preserve">В процессе статистической обработки экспертных мнений и поиска весовых коэффициентов при помощи регрессионного пакета анализа MS </w:t>
      </w:r>
      <w:proofErr w:type="spellStart"/>
      <w:r w:rsidRPr="00DF28C9">
        <w:rPr>
          <w:rStyle w:val="8pt0pt"/>
          <w:rFonts w:ascii="Times New Roman" w:hAnsi="Times New Roman" w:cs="Times New Roman"/>
          <w:b w:val="0"/>
          <w:bCs w:val="0"/>
          <w:sz w:val="18"/>
          <w:szCs w:val="18"/>
        </w:rPr>
        <w:t>Excel</w:t>
      </w:r>
      <w:proofErr w:type="spellEnd"/>
      <w:r w:rsidRPr="00DF28C9">
        <w:rPr>
          <w:rStyle w:val="8pt0pt"/>
          <w:rFonts w:ascii="Times New Roman" w:hAnsi="Times New Roman" w:cs="Times New Roman"/>
          <w:b w:val="0"/>
          <w:bCs w:val="0"/>
          <w:sz w:val="18"/>
          <w:szCs w:val="18"/>
        </w:rPr>
        <w:t xml:space="preserve">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F47C11" w:rsidP="00260AF2">
          <w:pPr>
            <w:pStyle w:val="a8"/>
            <w:jc w:val="center"/>
            <w:rPr>
              <w:rFonts w:ascii="Times New Roman" w:hAnsi="Times New Roman" w:cs="Times New Roman"/>
            </w:rPr>
          </w:pPr>
          <w:r>
            <w:rPr>
              <w:rFonts w:ascii="Times New Roman" w:hAnsi="Times New Roman" w:cs="Times New Roman"/>
            </w:rPr>
            <w:t>П</w:t>
          </w:r>
          <w:r w:rsidR="009C69DC" w:rsidRPr="00260AF2">
            <w:rPr>
              <w:rFonts w:ascii="Times New Roman" w:hAnsi="Times New Roman" w:cs="Times New Roman"/>
            </w:rPr>
            <w:t>АО «</w:t>
          </w:r>
          <w:proofErr w:type="spellStart"/>
          <w:r w:rsidR="009C69DC" w:rsidRPr="00260AF2">
            <w:rPr>
              <w:rFonts w:ascii="Times New Roman" w:hAnsi="Times New Roman" w:cs="Times New Roman"/>
            </w:rPr>
            <w:t>Томскэнергосбыт</w:t>
          </w:r>
          <w:proofErr w:type="spellEnd"/>
          <w:r w:rsidR="009C69DC" w:rsidRPr="00260AF2">
            <w:rPr>
              <w:rFonts w:ascii="Times New Roman" w:hAnsi="Times New Roman" w:cs="Times New Roman"/>
            </w:rPr>
            <w:t>»</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01198"/>
    <w:rsid w:val="00146665"/>
    <w:rsid w:val="001838DA"/>
    <w:rsid w:val="001E6476"/>
    <w:rsid w:val="002319EB"/>
    <w:rsid w:val="00260AF2"/>
    <w:rsid w:val="00261794"/>
    <w:rsid w:val="0026348C"/>
    <w:rsid w:val="002967CB"/>
    <w:rsid w:val="00300E17"/>
    <w:rsid w:val="00334505"/>
    <w:rsid w:val="00341FDE"/>
    <w:rsid w:val="003860D1"/>
    <w:rsid w:val="0040202F"/>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B0B6F"/>
    <w:rsid w:val="00BD19C1"/>
    <w:rsid w:val="00C75CAB"/>
    <w:rsid w:val="00CD78B6"/>
    <w:rsid w:val="00CE32F6"/>
    <w:rsid w:val="00D44133"/>
    <w:rsid w:val="00D8539F"/>
    <w:rsid w:val="00D93B4D"/>
    <w:rsid w:val="00DB4DAB"/>
    <w:rsid w:val="00DF28C9"/>
    <w:rsid w:val="00DF3D97"/>
    <w:rsid w:val="00E01851"/>
    <w:rsid w:val="00E132FA"/>
    <w:rsid w:val="00E16E8C"/>
    <w:rsid w:val="00E831D8"/>
    <w:rsid w:val="00ED481A"/>
    <w:rsid w:val="00F33725"/>
    <w:rsid w:val="00F47C11"/>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93B02-43F2-486F-9739-5B571A76B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27</Pages>
  <Words>7811</Words>
  <Characters>44529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Вершинин Дмитрий Александрович</cp:lastModifiedBy>
  <cp:revision>48</cp:revision>
  <cp:lastPrinted>2015-03-16T03:15:00Z</cp:lastPrinted>
  <dcterms:created xsi:type="dcterms:W3CDTF">2014-04-18T06:46:00Z</dcterms:created>
  <dcterms:modified xsi:type="dcterms:W3CDTF">2015-12-11T09:47:00Z</dcterms:modified>
</cp:coreProperties>
</file>